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BD82" w14:textId="77777777" w:rsidR="0075442A" w:rsidRPr="00314860" w:rsidRDefault="0075442A" w:rsidP="009566A1">
      <w:pPr>
        <w:pStyle w:val="NoSpacing"/>
        <w:ind w:left="720" w:right="250" w:hanging="11"/>
        <w:jc w:val="center"/>
        <w:rPr>
          <w:b/>
          <w:sz w:val="24"/>
          <w:szCs w:val="24"/>
        </w:rPr>
      </w:pPr>
      <w:r w:rsidRPr="00314860">
        <w:rPr>
          <w:b/>
          <w:sz w:val="24"/>
          <w:szCs w:val="24"/>
        </w:rPr>
        <w:t>Government of Pakistan</w:t>
      </w:r>
    </w:p>
    <w:p w14:paraId="3C9ABD83" w14:textId="77777777" w:rsidR="00907492" w:rsidRPr="00314860" w:rsidRDefault="0075442A" w:rsidP="009566A1">
      <w:pPr>
        <w:pStyle w:val="NoSpacing"/>
        <w:ind w:left="720" w:right="250" w:hanging="11"/>
        <w:jc w:val="center"/>
        <w:rPr>
          <w:b/>
          <w:sz w:val="24"/>
          <w:szCs w:val="24"/>
        </w:rPr>
      </w:pPr>
      <w:r w:rsidRPr="00314860">
        <w:rPr>
          <w:b/>
          <w:sz w:val="24"/>
          <w:szCs w:val="24"/>
        </w:rPr>
        <w:t>Ministry of Communications</w:t>
      </w:r>
    </w:p>
    <w:p w14:paraId="3C9ABD84" w14:textId="07892AEA" w:rsidR="0075442A" w:rsidRPr="00314860" w:rsidRDefault="00FE5D43" w:rsidP="009566A1">
      <w:pPr>
        <w:pStyle w:val="NoSpacing"/>
        <w:ind w:left="720" w:right="250" w:hanging="11"/>
        <w:jc w:val="center"/>
        <w:rPr>
          <w:b/>
          <w:sz w:val="24"/>
          <w:szCs w:val="24"/>
        </w:rPr>
      </w:pPr>
      <w:r w:rsidRPr="00314860">
        <w:rPr>
          <w:b/>
          <w:sz w:val="24"/>
          <w:szCs w:val="24"/>
        </w:rPr>
        <w:t>Karachi Infrast</w:t>
      </w:r>
      <w:r w:rsidR="00EB6A37" w:rsidRPr="00314860">
        <w:rPr>
          <w:b/>
          <w:sz w:val="24"/>
          <w:szCs w:val="24"/>
        </w:rPr>
        <w:t>ructure Development Company Ltd (KIDCL)</w:t>
      </w:r>
    </w:p>
    <w:p w14:paraId="72DA0716" w14:textId="26D830D1" w:rsidR="00FE5D43" w:rsidRPr="00314860" w:rsidRDefault="00831329" w:rsidP="009566A1">
      <w:pPr>
        <w:pStyle w:val="NoSpacing"/>
        <w:ind w:left="720" w:right="250" w:hanging="11"/>
        <w:jc w:val="center"/>
        <w:rPr>
          <w:b/>
          <w:sz w:val="24"/>
          <w:szCs w:val="24"/>
        </w:rPr>
      </w:pPr>
      <w:r w:rsidRPr="00314860">
        <w:rPr>
          <w:b/>
          <w:sz w:val="24"/>
          <w:szCs w:val="24"/>
        </w:rPr>
        <w:t>In</w:t>
      </w:r>
      <w:r w:rsidR="00AA3442" w:rsidRPr="00314860">
        <w:rPr>
          <w:b/>
          <w:sz w:val="24"/>
          <w:szCs w:val="24"/>
        </w:rPr>
        <w:t xml:space="preserve"> c</w:t>
      </w:r>
      <w:r w:rsidR="00FE5D43" w:rsidRPr="00314860">
        <w:rPr>
          <w:b/>
          <w:sz w:val="24"/>
          <w:szCs w:val="24"/>
        </w:rPr>
        <w:t>ollaboration with</w:t>
      </w:r>
    </w:p>
    <w:p w14:paraId="3C9ABD85" w14:textId="1FE9B6DF" w:rsidR="0075442A" w:rsidRPr="00314860" w:rsidRDefault="00FE5D43" w:rsidP="009566A1">
      <w:pPr>
        <w:pStyle w:val="NoSpacing"/>
        <w:ind w:left="720" w:right="250" w:hanging="11"/>
        <w:jc w:val="center"/>
        <w:rPr>
          <w:b/>
          <w:sz w:val="24"/>
          <w:szCs w:val="24"/>
        </w:rPr>
      </w:pPr>
      <w:r w:rsidRPr="00314860">
        <w:rPr>
          <w:b/>
          <w:sz w:val="24"/>
          <w:szCs w:val="24"/>
        </w:rPr>
        <w:t>Transport &amp; Mass Transit Department, Government of Sindh</w:t>
      </w:r>
    </w:p>
    <w:p w14:paraId="7CD9ECEF" w14:textId="77777777" w:rsidR="002B412E" w:rsidRPr="00CB60F8" w:rsidRDefault="002B412E" w:rsidP="009566A1">
      <w:pPr>
        <w:pStyle w:val="NoSpacing"/>
        <w:ind w:left="720" w:right="533" w:hanging="11"/>
        <w:rPr>
          <w:b/>
          <w:sz w:val="18"/>
          <w:szCs w:val="24"/>
          <w:u w:val="single"/>
        </w:rPr>
      </w:pPr>
    </w:p>
    <w:p w14:paraId="3C9ABD87" w14:textId="330D3CF6" w:rsidR="0075442A" w:rsidRPr="002658D5" w:rsidRDefault="00C6775F" w:rsidP="00CB60F8">
      <w:pPr>
        <w:pStyle w:val="NoSpacing"/>
        <w:ind w:left="720" w:right="-34" w:hanging="11"/>
        <w:jc w:val="center"/>
        <w:rPr>
          <w:b/>
          <w:sz w:val="28"/>
          <w:szCs w:val="28"/>
          <w:u w:val="single"/>
        </w:rPr>
      </w:pPr>
      <w:r w:rsidRPr="002B412E">
        <w:rPr>
          <w:b/>
          <w:sz w:val="28"/>
          <w:szCs w:val="28"/>
          <w:u w:val="single"/>
        </w:rPr>
        <w:t xml:space="preserve">CORRIGENDUM TO </w:t>
      </w:r>
      <w:r w:rsidR="004C5F47">
        <w:rPr>
          <w:b/>
          <w:sz w:val="28"/>
          <w:szCs w:val="28"/>
          <w:u w:val="single"/>
        </w:rPr>
        <w:t xml:space="preserve">REQUEST FOR </w:t>
      </w:r>
      <w:r w:rsidR="00300BDB">
        <w:rPr>
          <w:b/>
          <w:sz w:val="28"/>
          <w:szCs w:val="28"/>
          <w:u w:val="single"/>
        </w:rPr>
        <w:t>PROPOSAL (RFP)</w:t>
      </w:r>
    </w:p>
    <w:p w14:paraId="3C9ABD88" w14:textId="3F16A61E" w:rsidR="0075442A" w:rsidRPr="00314860" w:rsidRDefault="00C6775F" w:rsidP="009566A1">
      <w:pPr>
        <w:pStyle w:val="NoSpacing"/>
        <w:tabs>
          <w:tab w:val="left" w:pos="7513"/>
        </w:tabs>
        <w:ind w:left="720" w:right="-34" w:hanging="11"/>
        <w:jc w:val="both"/>
        <w:rPr>
          <w:sz w:val="24"/>
          <w:szCs w:val="24"/>
        </w:rPr>
      </w:pPr>
      <w:r w:rsidRPr="00314860">
        <w:rPr>
          <w:sz w:val="24"/>
          <w:szCs w:val="24"/>
        </w:rPr>
        <w:t xml:space="preserve">Reference </w:t>
      </w:r>
      <w:r w:rsidR="004C5F47">
        <w:rPr>
          <w:sz w:val="24"/>
          <w:szCs w:val="24"/>
        </w:rPr>
        <w:t>RFP</w:t>
      </w:r>
      <w:r w:rsidRPr="00314860">
        <w:rPr>
          <w:sz w:val="24"/>
          <w:szCs w:val="24"/>
        </w:rPr>
        <w:t xml:space="preserve"> advertised on October 28, 2015 in Daily Jang</w:t>
      </w:r>
      <w:r w:rsidR="00CB60F8">
        <w:rPr>
          <w:sz w:val="24"/>
          <w:szCs w:val="24"/>
        </w:rPr>
        <w:t>,</w:t>
      </w:r>
      <w:r w:rsidRPr="00314860">
        <w:rPr>
          <w:sz w:val="24"/>
          <w:szCs w:val="24"/>
        </w:rPr>
        <w:t xml:space="preserve"> Daily </w:t>
      </w:r>
      <w:proofErr w:type="spellStart"/>
      <w:r w:rsidR="00CB60F8">
        <w:rPr>
          <w:sz w:val="24"/>
          <w:szCs w:val="24"/>
        </w:rPr>
        <w:t>Ausaf</w:t>
      </w:r>
      <w:proofErr w:type="spellEnd"/>
      <w:r w:rsidR="00CB60F8">
        <w:rPr>
          <w:sz w:val="24"/>
          <w:szCs w:val="24"/>
        </w:rPr>
        <w:t xml:space="preserve"> and </w:t>
      </w:r>
      <w:r w:rsidR="00E3662B" w:rsidRPr="00314860">
        <w:rPr>
          <w:sz w:val="24"/>
          <w:szCs w:val="24"/>
        </w:rPr>
        <w:t xml:space="preserve">Daily </w:t>
      </w:r>
      <w:r w:rsidRPr="00314860">
        <w:rPr>
          <w:sz w:val="24"/>
          <w:szCs w:val="24"/>
        </w:rPr>
        <w:t xml:space="preserve">Dawn for </w:t>
      </w:r>
      <w:r w:rsidR="004C5F47">
        <w:rPr>
          <w:sz w:val="24"/>
          <w:szCs w:val="24"/>
        </w:rPr>
        <w:t>inviting</w:t>
      </w:r>
      <w:r w:rsidR="00083DD8" w:rsidRPr="00314860">
        <w:rPr>
          <w:sz w:val="24"/>
          <w:szCs w:val="24"/>
        </w:rPr>
        <w:t xml:space="preserve"> </w:t>
      </w:r>
      <w:r w:rsidR="004C5F47">
        <w:rPr>
          <w:sz w:val="24"/>
          <w:szCs w:val="24"/>
        </w:rPr>
        <w:t xml:space="preserve">Proposals </w:t>
      </w:r>
      <w:r w:rsidR="00083DD8" w:rsidRPr="00314860">
        <w:rPr>
          <w:sz w:val="24"/>
          <w:szCs w:val="24"/>
        </w:rPr>
        <w:t xml:space="preserve">from reputed Consultancy firms </w:t>
      </w:r>
      <w:r w:rsidR="00FE5D43" w:rsidRPr="00314860">
        <w:rPr>
          <w:sz w:val="24"/>
          <w:szCs w:val="24"/>
        </w:rPr>
        <w:t xml:space="preserve">in respect of the </w:t>
      </w:r>
      <w:r w:rsidR="003824E1" w:rsidRPr="00314860">
        <w:rPr>
          <w:sz w:val="24"/>
          <w:szCs w:val="24"/>
        </w:rPr>
        <w:t>assignment “</w:t>
      </w:r>
      <w:r w:rsidR="00FE5D43" w:rsidRPr="00314860">
        <w:rPr>
          <w:b/>
          <w:sz w:val="24"/>
          <w:szCs w:val="24"/>
        </w:rPr>
        <w:t xml:space="preserve">Feasibility &amp; Technical </w:t>
      </w:r>
      <w:r w:rsidR="003824E1" w:rsidRPr="00314860">
        <w:rPr>
          <w:b/>
          <w:sz w:val="24"/>
          <w:szCs w:val="24"/>
        </w:rPr>
        <w:t>Study and Preliminary Design for Integrated Intelligent Transport System (IITS) for the Karachi Mass Transit Plan</w:t>
      </w:r>
      <w:r w:rsidR="00512FC2" w:rsidRPr="00314860">
        <w:rPr>
          <w:b/>
          <w:sz w:val="24"/>
          <w:szCs w:val="24"/>
        </w:rPr>
        <w:t xml:space="preserve"> (All MRT</w:t>
      </w:r>
      <w:r w:rsidR="00F0559F" w:rsidRPr="00314860">
        <w:rPr>
          <w:b/>
          <w:sz w:val="24"/>
          <w:szCs w:val="24"/>
        </w:rPr>
        <w:t>/BRT</w:t>
      </w:r>
      <w:r w:rsidR="00512FC2" w:rsidRPr="00314860">
        <w:rPr>
          <w:b/>
          <w:sz w:val="24"/>
          <w:szCs w:val="24"/>
        </w:rPr>
        <w:t xml:space="preserve"> Lines under JICA KTIP Study)</w:t>
      </w:r>
      <w:r w:rsidR="003824E1" w:rsidRPr="00314860">
        <w:rPr>
          <w:b/>
          <w:sz w:val="24"/>
          <w:szCs w:val="24"/>
        </w:rPr>
        <w:t>”,</w:t>
      </w:r>
      <w:r w:rsidR="003824E1" w:rsidRPr="00314860">
        <w:rPr>
          <w:sz w:val="24"/>
          <w:szCs w:val="24"/>
        </w:rPr>
        <w:t xml:space="preserve"> being sponsored by KIDCL to facilitate Transport &amp; Mass Transit Department, Sindh. </w:t>
      </w:r>
    </w:p>
    <w:p w14:paraId="0E5CBA9D" w14:textId="55D96281" w:rsidR="00E3662B" w:rsidRDefault="004C5F47" w:rsidP="009566A1">
      <w:pPr>
        <w:pStyle w:val="NoSpacing"/>
        <w:tabs>
          <w:tab w:val="left" w:pos="6946"/>
        </w:tabs>
        <w:ind w:left="720" w:right="-34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CB60F8">
        <w:rPr>
          <w:sz w:val="24"/>
          <w:szCs w:val="24"/>
        </w:rPr>
        <w:t>requested by the proposers in the Pre-</w:t>
      </w:r>
      <w:r>
        <w:rPr>
          <w:sz w:val="24"/>
          <w:szCs w:val="24"/>
        </w:rPr>
        <w:t xml:space="preserve">Proposal Conference held on November </w:t>
      </w:r>
      <w:r w:rsidR="00300BDB">
        <w:rPr>
          <w:sz w:val="24"/>
          <w:szCs w:val="24"/>
        </w:rPr>
        <w:t>6</w:t>
      </w:r>
      <w:r w:rsidR="00300BDB" w:rsidRPr="004C5F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2015</w:t>
      </w:r>
      <w:r w:rsidR="00BF21FA">
        <w:rPr>
          <w:sz w:val="24"/>
          <w:szCs w:val="24"/>
        </w:rPr>
        <w:t xml:space="preserve"> at 1500 hrs,</w:t>
      </w:r>
      <w:r w:rsidR="00CB60F8">
        <w:rPr>
          <w:sz w:val="24"/>
          <w:szCs w:val="24"/>
        </w:rPr>
        <w:t xml:space="preserve"> KIDCL</w:t>
      </w:r>
      <w:r>
        <w:rPr>
          <w:sz w:val="24"/>
          <w:szCs w:val="24"/>
        </w:rPr>
        <w:t xml:space="preserve"> has extended the p</w:t>
      </w:r>
      <w:r w:rsidR="00C6775F" w:rsidRPr="00314860">
        <w:rPr>
          <w:sz w:val="24"/>
          <w:szCs w:val="24"/>
        </w:rPr>
        <w:t>ropo</w:t>
      </w:r>
      <w:r w:rsidR="00CB60F8">
        <w:rPr>
          <w:sz w:val="24"/>
          <w:szCs w:val="24"/>
        </w:rPr>
        <w:t>sal</w:t>
      </w:r>
      <w:r>
        <w:rPr>
          <w:sz w:val="24"/>
          <w:szCs w:val="24"/>
        </w:rPr>
        <w:t xml:space="preserve"> submission date of </w:t>
      </w:r>
      <w:r w:rsidR="009566A1">
        <w:rPr>
          <w:sz w:val="24"/>
          <w:szCs w:val="24"/>
        </w:rPr>
        <w:t xml:space="preserve">the aforementioned </w:t>
      </w:r>
      <w:r>
        <w:rPr>
          <w:sz w:val="24"/>
          <w:szCs w:val="24"/>
        </w:rPr>
        <w:t xml:space="preserve">RFP </w:t>
      </w:r>
      <w:r w:rsidR="00C6775F" w:rsidRPr="00314860">
        <w:rPr>
          <w:sz w:val="24"/>
          <w:szCs w:val="24"/>
        </w:rPr>
        <w:t>from November 17, 2015 to November 30, 2015.</w:t>
      </w:r>
      <w:r w:rsidR="00CB60F8">
        <w:rPr>
          <w:sz w:val="24"/>
          <w:szCs w:val="24"/>
        </w:rPr>
        <w:t xml:space="preserve"> </w:t>
      </w:r>
      <w:r w:rsidR="00C6775F" w:rsidRPr="00314860">
        <w:rPr>
          <w:sz w:val="24"/>
          <w:szCs w:val="24"/>
        </w:rPr>
        <w:t>The firm</w:t>
      </w:r>
      <w:r w:rsidR="00CB60F8">
        <w:rPr>
          <w:sz w:val="24"/>
          <w:szCs w:val="24"/>
        </w:rPr>
        <w:t>s to whom the Proposal</w:t>
      </w:r>
      <w:r w:rsidR="00C6775F" w:rsidRPr="00314860">
        <w:rPr>
          <w:sz w:val="24"/>
          <w:szCs w:val="24"/>
        </w:rPr>
        <w:t xml:space="preserve"> documents have</w:t>
      </w:r>
      <w:r>
        <w:rPr>
          <w:sz w:val="24"/>
          <w:szCs w:val="24"/>
        </w:rPr>
        <w:t xml:space="preserve"> been issued</w:t>
      </w:r>
      <w:r w:rsidR="00CB60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63FB">
        <w:rPr>
          <w:sz w:val="24"/>
          <w:szCs w:val="24"/>
        </w:rPr>
        <w:t>besides other things, have also</w:t>
      </w:r>
      <w:r>
        <w:rPr>
          <w:sz w:val="24"/>
          <w:szCs w:val="24"/>
        </w:rPr>
        <w:t xml:space="preserve"> been </w:t>
      </w:r>
      <w:r w:rsidR="00C6775F" w:rsidRPr="00314860">
        <w:rPr>
          <w:sz w:val="24"/>
          <w:szCs w:val="24"/>
        </w:rPr>
        <w:t>inform</w:t>
      </w:r>
      <w:r>
        <w:rPr>
          <w:sz w:val="24"/>
          <w:szCs w:val="24"/>
        </w:rPr>
        <w:t>ed</w:t>
      </w:r>
      <w:r w:rsidR="00C6775F" w:rsidRPr="00314860">
        <w:rPr>
          <w:sz w:val="24"/>
          <w:szCs w:val="24"/>
        </w:rPr>
        <w:t xml:space="preserve"> of the change</w:t>
      </w:r>
      <w:r w:rsidR="00CB60F8">
        <w:rPr>
          <w:sz w:val="24"/>
          <w:szCs w:val="24"/>
        </w:rPr>
        <w:t xml:space="preserve"> vide Addendum # 2</w:t>
      </w:r>
      <w:r w:rsidR="00C6775F" w:rsidRPr="00314860">
        <w:rPr>
          <w:sz w:val="24"/>
          <w:szCs w:val="24"/>
        </w:rPr>
        <w:t>. All other details remain</w:t>
      </w:r>
      <w:r w:rsidR="00CB60F8">
        <w:rPr>
          <w:sz w:val="24"/>
          <w:szCs w:val="24"/>
        </w:rPr>
        <w:t xml:space="preserve">s </w:t>
      </w:r>
      <w:r w:rsidR="00C6775F" w:rsidRPr="00314860">
        <w:rPr>
          <w:sz w:val="24"/>
          <w:szCs w:val="24"/>
        </w:rPr>
        <w:t>same.</w:t>
      </w:r>
      <w:bookmarkStart w:id="0" w:name="_GoBack"/>
      <w:bookmarkEnd w:id="0"/>
    </w:p>
    <w:p w14:paraId="4A9AB9AE" w14:textId="77777777" w:rsidR="009566A1" w:rsidRPr="00314860" w:rsidRDefault="009566A1" w:rsidP="009566A1">
      <w:pPr>
        <w:pStyle w:val="NoSpacing"/>
        <w:tabs>
          <w:tab w:val="left" w:pos="6946"/>
        </w:tabs>
        <w:ind w:left="720" w:right="-34" w:hanging="11"/>
        <w:jc w:val="both"/>
        <w:rPr>
          <w:sz w:val="24"/>
          <w:szCs w:val="24"/>
        </w:rPr>
      </w:pPr>
    </w:p>
    <w:p w14:paraId="3C9ABD92" w14:textId="797C1EEA" w:rsidR="00971628" w:rsidRPr="00314860" w:rsidRDefault="00AA3442" w:rsidP="00BF21FA">
      <w:pPr>
        <w:pStyle w:val="NoSpacing"/>
        <w:ind w:right="-317" w:hanging="11"/>
        <w:jc w:val="center"/>
        <w:rPr>
          <w:b/>
          <w:sz w:val="24"/>
          <w:szCs w:val="24"/>
        </w:rPr>
      </w:pPr>
      <w:r w:rsidRPr="00314860">
        <w:rPr>
          <w:b/>
          <w:sz w:val="24"/>
          <w:szCs w:val="24"/>
        </w:rPr>
        <w:t>General Manager (Engineering), KIDCL</w:t>
      </w:r>
    </w:p>
    <w:p w14:paraId="3C9ABD94" w14:textId="769E08DE" w:rsidR="00971628" w:rsidRPr="00314860" w:rsidRDefault="00AA3442" w:rsidP="00BF21FA">
      <w:pPr>
        <w:pStyle w:val="NoSpacing"/>
        <w:ind w:right="-317" w:hanging="11"/>
        <w:jc w:val="center"/>
        <w:rPr>
          <w:b/>
          <w:sz w:val="24"/>
          <w:szCs w:val="24"/>
        </w:rPr>
      </w:pPr>
      <w:r w:rsidRPr="00314860">
        <w:rPr>
          <w:b/>
          <w:sz w:val="24"/>
          <w:szCs w:val="24"/>
        </w:rPr>
        <w:t>6</w:t>
      </w:r>
      <w:r w:rsidRPr="00314860">
        <w:rPr>
          <w:b/>
          <w:sz w:val="24"/>
          <w:szCs w:val="24"/>
          <w:vertAlign w:val="superscript"/>
        </w:rPr>
        <w:t>th</w:t>
      </w:r>
      <w:r w:rsidRPr="00314860">
        <w:rPr>
          <w:b/>
          <w:sz w:val="24"/>
          <w:szCs w:val="24"/>
        </w:rPr>
        <w:t xml:space="preserve"> Floor, Extension Block, Bahria Complex-IV, Gizri, Karachi</w:t>
      </w:r>
    </w:p>
    <w:p w14:paraId="27C723B6" w14:textId="4ED5782C" w:rsidR="00AA3442" w:rsidRPr="00314860" w:rsidRDefault="00AA3442" w:rsidP="00BF21FA">
      <w:pPr>
        <w:pStyle w:val="NoSpacing"/>
        <w:ind w:right="-317" w:hanging="11"/>
        <w:jc w:val="center"/>
        <w:rPr>
          <w:b/>
          <w:sz w:val="24"/>
          <w:szCs w:val="24"/>
        </w:rPr>
      </w:pPr>
      <w:r w:rsidRPr="00314860">
        <w:rPr>
          <w:b/>
          <w:sz w:val="24"/>
          <w:szCs w:val="24"/>
        </w:rPr>
        <w:t>Tel: 021-35155101</w:t>
      </w:r>
    </w:p>
    <w:p w14:paraId="3C9ABD96" w14:textId="6831691F" w:rsidR="00971628" w:rsidRPr="009566A1" w:rsidRDefault="00971628" w:rsidP="00BF21FA">
      <w:pPr>
        <w:pStyle w:val="NoSpacing"/>
        <w:ind w:right="-317" w:hanging="11"/>
        <w:jc w:val="center"/>
        <w:rPr>
          <w:b/>
          <w:sz w:val="24"/>
          <w:szCs w:val="24"/>
          <w:u w:val="single"/>
        </w:rPr>
      </w:pPr>
      <w:r w:rsidRPr="009566A1">
        <w:rPr>
          <w:b/>
          <w:sz w:val="24"/>
          <w:szCs w:val="24"/>
          <w:u w:val="single"/>
        </w:rPr>
        <w:t>info@greenline.gov.pk</w:t>
      </w:r>
    </w:p>
    <w:p w14:paraId="3C9ABD97" w14:textId="3200EA83" w:rsidR="00971628" w:rsidRPr="009566A1" w:rsidRDefault="00971628" w:rsidP="00BF21FA">
      <w:pPr>
        <w:pStyle w:val="NoSpacing"/>
        <w:ind w:right="-317" w:hanging="11"/>
        <w:jc w:val="center"/>
        <w:rPr>
          <w:rFonts w:ascii="Arial" w:hAnsi="Arial" w:cs="Arial"/>
          <w:b/>
          <w:u w:val="single"/>
        </w:rPr>
      </w:pPr>
    </w:p>
    <w:sectPr w:rsidR="00971628" w:rsidRPr="009566A1" w:rsidSect="00300BDB">
      <w:pgSz w:w="12240" w:h="15840"/>
      <w:pgMar w:top="1350" w:right="2884" w:bottom="45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3AA"/>
    <w:multiLevelType w:val="multilevel"/>
    <w:tmpl w:val="42AC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  <w:b w:val="0"/>
      </w:rPr>
    </w:lvl>
  </w:abstractNum>
  <w:abstractNum w:abstractNumId="1">
    <w:nsid w:val="389C665A"/>
    <w:multiLevelType w:val="multilevel"/>
    <w:tmpl w:val="985A1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720"/>
      </w:pPr>
      <w:rPr>
        <w:rFonts w:ascii="Bookman Old Style" w:hAnsi="Bookman Old Style" w:hint="default"/>
        <w:b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16E5997"/>
    <w:multiLevelType w:val="hybridMultilevel"/>
    <w:tmpl w:val="5848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88"/>
    <w:rsid w:val="0002113E"/>
    <w:rsid w:val="0004148E"/>
    <w:rsid w:val="00042F54"/>
    <w:rsid w:val="00057F7A"/>
    <w:rsid w:val="00083DD8"/>
    <w:rsid w:val="000D1061"/>
    <w:rsid w:val="0013544D"/>
    <w:rsid w:val="00140705"/>
    <w:rsid w:val="001A672E"/>
    <w:rsid w:val="001D31F7"/>
    <w:rsid w:val="001D4B6A"/>
    <w:rsid w:val="00235A9A"/>
    <w:rsid w:val="002419FB"/>
    <w:rsid w:val="0024332E"/>
    <w:rsid w:val="0026325D"/>
    <w:rsid w:val="002658D5"/>
    <w:rsid w:val="002863FB"/>
    <w:rsid w:val="002B412E"/>
    <w:rsid w:val="00300BDB"/>
    <w:rsid w:val="00314732"/>
    <w:rsid w:val="00314860"/>
    <w:rsid w:val="003824E1"/>
    <w:rsid w:val="0040453C"/>
    <w:rsid w:val="004177C0"/>
    <w:rsid w:val="004510F4"/>
    <w:rsid w:val="00452653"/>
    <w:rsid w:val="0048772C"/>
    <w:rsid w:val="004A21FC"/>
    <w:rsid w:val="004A65F1"/>
    <w:rsid w:val="004C5F47"/>
    <w:rsid w:val="00500EB4"/>
    <w:rsid w:val="00512FC2"/>
    <w:rsid w:val="005326C7"/>
    <w:rsid w:val="005470DD"/>
    <w:rsid w:val="005647F5"/>
    <w:rsid w:val="00623480"/>
    <w:rsid w:val="00693E8B"/>
    <w:rsid w:val="006A52DA"/>
    <w:rsid w:val="006D2A55"/>
    <w:rsid w:val="006D413E"/>
    <w:rsid w:val="00745D71"/>
    <w:rsid w:val="0075442A"/>
    <w:rsid w:val="007A2EB7"/>
    <w:rsid w:val="007A7B15"/>
    <w:rsid w:val="007E00A1"/>
    <w:rsid w:val="00804759"/>
    <w:rsid w:val="00807853"/>
    <w:rsid w:val="00813291"/>
    <w:rsid w:val="008202EA"/>
    <w:rsid w:val="00831329"/>
    <w:rsid w:val="008410E7"/>
    <w:rsid w:val="00882882"/>
    <w:rsid w:val="00917D21"/>
    <w:rsid w:val="009566A1"/>
    <w:rsid w:val="00971628"/>
    <w:rsid w:val="00980EC2"/>
    <w:rsid w:val="00986102"/>
    <w:rsid w:val="00990A82"/>
    <w:rsid w:val="00991CC5"/>
    <w:rsid w:val="009B54BD"/>
    <w:rsid w:val="00A05BB9"/>
    <w:rsid w:val="00A82B1E"/>
    <w:rsid w:val="00A87538"/>
    <w:rsid w:val="00AA3442"/>
    <w:rsid w:val="00AD0669"/>
    <w:rsid w:val="00B04736"/>
    <w:rsid w:val="00B37C2C"/>
    <w:rsid w:val="00B71788"/>
    <w:rsid w:val="00BF21FA"/>
    <w:rsid w:val="00C16816"/>
    <w:rsid w:val="00C50618"/>
    <w:rsid w:val="00C6775F"/>
    <w:rsid w:val="00C929DA"/>
    <w:rsid w:val="00C955E6"/>
    <w:rsid w:val="00CB60F8"/>
    <w:rsid w:val="00CC0D25"/>
    <w:rsid w:val="00D97216"/>
    <w:rsid w:val="00DE5045"/>
    <w:rsid w:val="00E21811"/>
    <w:rsid w:val="00E3662B"/>
    <w:rsid w:val="00EA192F"/>
    <w:rsid w:val="00EB09C4"/>
    <w:rsid w:val="00EB6A37"/>
    <w:rsid w:val="00ED6A64"/>
    <w:rsid w:val="00EE53C7"/>
    <w:rsid w:val="00EF00C1"/>
    <w:rsid w:val="00F0559F"/>
    <w:rsid w:val="00F12FB8"/>
    <w:rsid w:val="00F3017F"/>
    <w:rsid w:val="00F94266"/>
    <w:rsid w:val="00FD4972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BD82"/>
  <w15:docId w15:val="{DC3B8B72-FD1C-415D-A8EC-2A84DC11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E00A1"/>
    <w:pPr>
      <w:keepNext w:val="0"/>
      <w:keepLines w:val="0"/>
      <w:numPr>
        <w:ilvl w:val="1"/>
        <w:numId w:val="2"/>
      </w:numPr>
      <w:overflowPunct w:val="0"/>
      <w:autoSpaceDE w:val="0"/>
      <w:autoSpaceDN w:val="0"/>
      <w:adjustRightInd w:val="0"/>
      <w:spacing w:before="360" w:after="200" w:line="240" w:lineRule="auto"/>
      <w:jc w:val="both"/>
      <w:textAlignment w:val="baseline"/>
      <w:outlineLvl w:val="2"/>
    </w:pPr>
    <w:rPr>
      <w:rFonts w:ascii="Bookman Old Style" w:eastAsia="Times New Roman" w:hAnsi="Bookman Old Style" w:cs="Arial"/>
      <w:b w:val="0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7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00A1"/>
    <w:rPr>
      <w:rFonts w:ascii="Bookman Old Style" w:eastAsia="Times New Roman" w:hAnsi="Bookman Old Style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1A672E"/>
  </w:style>
  <w:style w:type="paragraph" w:styleId="BalloonText">
    <w:name w:val="Balloon Text"/>
    <w:basedOn w:val="Normal"/>
    <w:link w:val="BalloonTextChar"/>
    <w:uiPriority w:val="99"/>
    <w:semiHidden/>
    <w:unhideWhenUsed/>
    <w:rsid w:val="00AA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6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663E-5EC7-48A4-AF32-E32279BA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NESPAK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SECTION</dc:creator>
  <cp:lastModifiedBy>User1</cp:lastModifiedBy>
  <cp:revision>3</cp:revision>
  <cp:lastPrinted>2015-11-11T09:03:00Z</cp:lastPrinted>
  <dcterms:created xsi:type="dcterms:W3CDTF">2015-11-11T10:07:00Z</dcterms:created>
  <dcterms:modified xsi:type="dcterms:W3CDTF">2015-11-11T10:34:00Z</dcterms:modified>
</cp:coreProperties>
</file>